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749" w:rsidRDefault="002063F8" w:rsidP="002063F8">
      <w:pPr>
        <w:jc w:val="center"/>
      </w:pPr>
      <w:r w:rsidRPr="002063F8">
        <w:rPr>
          <w:noProof/>
        </w:rPr>
        <w:drawing>
          <wp:inline distT="0" distB="0" distL="0" distR="0">
            <wp:extent cx="828675" cy="781284"/>
            <wp:effectExtent l="0" t="0" r="0" b="0"/>
            <wp:docPr id="1" name="Picture 1" descr="O:\Haven Logos\Haven_black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Haven Logos\Haven_black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385" cy="80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3F8" w:rsidRPr="000E2AC1" w:rsidRDefault="001B2618" w:rsidP="000E2AC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Full</w:t>
      </w:r>
      <w:r w:rsidR="002063F8" w:rsidRPr="000E2AC1">
        <w:rPr>
          <w:sz w:val="36"/>
          <w:szCs w:val="36"/>
        </w:rPr>
        <w:t xml:space="preserve"> Time Employee Benefits</w:t>
      </w:r>
    </w:p>
    <w:p w:rsidR="002063F8" w:rsidRDefault="002063F8" w:rsidP="000E2AC1">
      <w:pPr>
        <w:spacing w:after="0"/>
        <w:jc w:val="center"/>
      </w:pPr>
    </w:p>
    <w:p w:rsidR="001B2618" w:rsidRPr="001B2618" w:rsidRDefault="001B2618" w:rsidP="001B261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Health Insurance:  </w:t>
      </w:r>
      <w:r w:rsidR="0051437C">
        <w:rPr>
          <w:sz w:val="24"/>
          <w:szCs w:val="24"/>
        </w:rPr>
        <w:t>Health insurance coverage may be obtained through the Marketplace.  A Representative from our Benefit Consultant will gladly walk you through the necessary steps to acquire health insurance coverage through this valuable resource</w:t>
      </w:r>
      <w:r>
        <w:rPr>
          <w:sz w:val="24"/>
          <w:szCs w:val="24"/>
        </w:rPr>
        <w:t>.</w:t>
      </w:r>
    </w:p>
    <w:p w:rsidR="001B2618" w:rsidRDefault="001B2618" w:rsidP="000E2AC1">
      <w:pPr>
        <w:spacing w:after="0"/>
        <w:rPr>
          <w:b/>
          <w:sz w:val="24"/>
          <w:szCs w:val="24"/>
          <w:u w:val="single"/>
        </w:rPr>
      </w:pPr>
    </w:p>
    <w:p w:rsidR="002063F8" w:rsidRPr="00856E9B" w:rsidRDefault="002063F8" w:rsidP="000E2AC1">
      <w:pPr>
        <w:spacing w:after="0"/>
        <w:rPr>
          <w:b/>
          <w:sz w:val="24"/>
          <w:szCs w:val="24"/>
        </w:rPr>
      </w:pPr>
      <w:r w:rsidRPr="00856E9B">
        <w:rPr>
          <w:b/>
          <w:sz w:val="24"/>
          <w:szCs w:val="24"/>
          <w:u w:val="single"/>
        </w:rPr>
        <w:t xml:space="preserve">90 </w:t>
      </w:r>
      <w:proofErr w:type="gramStart"/>
      <w:r w:rsidRPr="00856E9B">
        <w:rPr>
          <w:b/>
          <w:sz w:val="24"/>
          <w:szCs w:val="24"/>
          <w:u w:val="single"/>
        </w:rPr>
        <w:t>Days</w:t>
      </w:r>
      <w:r w:rsidRPr="00856E9B">
        <w:rPr>
          <w:sz w:val="24"/>
          <w:szCs w:val="24"/>
          <w:u w:val="single"/>
        </w:rPr>
        <w:t xml:space="preserve"> </w:t>
      </w:r>
      <w:r w:rsidR="000E2AC1" w:rsidRPr="00856E9B">
        <w:rPr>
          <w:sz w:val="24"/>
          <w:szCs w:val="24"/>
          <w:u w:val="single"/>
        </w:rPr>
        <w:t xml:space="preserve"> </w:t>
      </w:r>
      <w:r w:rsidRPr="00856E9B">
        <w:rPr>
          <w:sz w:val="24"/>
          <w:szCs w:val="24"/>
          <w:u w:val="single"/>
        </w:rPr>
        <w:t>–</w:t>
      </w:r>
      <w:proofErr w:type="gramEnd"/>
      <w:r w:rsidR="000E2AC1" w:rsidRPr="00856E9B">
        <w:rPr>
          <w:sz w:val="24"/>
          <w:szCs w:val="24"/>
          <w:u w:val="single"/>
        </w:rPr>
        <w:t xml:space="preserve"> </w:t>
      </w:r>
      <w:r w:rsidR="001B2618">
        <w:rPr>
          <w:sz w:val="24"/>
          <w:szCs w:val="24"/>
        </w:rPr>
        <w:t>Full</w:t>
      </w:r>
      <w:r w:rsidRPr="00856E9B">
        <w:rPr>
          <w:sz w:val="24"/>
          <w:szCs w:val="24"/>
        </w:rPr>
        <w:t xml:space="preserve"> Time Employees will be offered the following benefits </w:t>
      </w:r>
      <w:r w:rsidRPr="00856E9B">
        <w:rPr>
          <w:b/>
          <w:sz w:val="24"/>
          <w:szCs w:val="24"/>
        </w:rPr>
        <w:t xml:space="preserve">after 90 </w:t>
      </w:r>
      <w:r w:rsidR="000E2AC1" w:rsidRPr="00856E9B">
        <w:rPr>
          <w:b/>
          <w:sz w:val="24"/>
          <w:szCs w:val="24"/>
        </w:rPr>
        <w:t>days of satisfactory employment:</w:t>
      </w:r>
    </w:p>
    <w:p w:rsidR="000E2AC1" w:rsidRPr="00856E9B" w:rsidRDefault="000E2AC1" w:rsidP="000E2AC1">
      <w:pPr>
        <w:spacing w:after="0"/>
        <w:rPr>
          <w:b/>
          <w:sz w:val="24"/>
          <w:szCs w:val="24"/>
        </w:rPr>
      </w:pPr>
    </w:p>
    <w:p w:rsidR="001B2618" w:rsidRDefault="001B2618" w:rsidP="000E2AC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Life Insurance:  </w:t>
      </w:r>
      <w:r>
        <w:rPr>
          <w:sz w:val="24"/>
          <w:szCs w:val="24"/>
        </w:rPr>
        <w:t xml:space="preserve">A Life Insurance benefit of </w:t>
      </w:r>
      <w:r w:rsidRPr="007548F8">
        <w:rPr>
          <w:sz w:val="24"/>
          <w:szCs w:val="24"/>
          <w:highlight w:val="yellow"/>
        </w:rPr>
        <w:t>$</w:t>
      </w:r>
      <w:r w:rsidR="00BB53D5" w:rsidRPr="007548F8">
        <w:rPr>
          <w:sz w:val="24"/>
          <w:szCs w:val="24"/>
          <w:highlight w:val="yellow"/>
        </w:rPr>
        <w:t>50</w:t>
      </w:r>
      <w:r w:rsidRPr="007548F8">
        <w:rPr>
          <w:sz w:val="24"/>
          <w:szCs w:val="24"/>
          <w:highlight w:val="yellow"/>
        </w:rPr>
        <w:t>,000</w:t>
      </w:r>
      <w:r>
        <w:rPr>
          <w:sz w:val="24"/>
          <w:szCs w:val="24"/>
        </w:rPr>
        <w:t xml:space="preserve"> and Accidental Death and Dismemberment benefit of </w:t>
      </w:r>
      <w:r w:rsidRPr="007548F8">
        <w:rPr>
          <w:sz w:val="24"/>
          <w:szCs w:val="24"/>
          <w:highlight w:val="yellow"/>
        </w:rPr>
        <w:t>$</w:t>
      </w:r>
      <w:r w:rsidR="00BB53D5" w:rsidRPr="007548F8">
        <w:rPr>
          <w:sz w:val="24"/>
          <w:szCs w:val="24"/>
          <w:highlight w:val="yellow"/>
        </w:rPr>
        <w:t>50</w:t>
      </w:r>
      <w:r w:rsidRPr="007548F8">
        <w:rPr>
          <w:sz w:val="24"/>
          <w:szCs w:val="24"/>
          <w:highlight w:val="yellow"/>
        </w:rPr>
        <w:t>,000</w:t>
      </w:r>
      <w:r>
        <w:rPr>
          <w:sz w:val="24"/>
          <w:szCs w:val="24"/>
        </w:rPr>
        <w:t xml:space="preserve">.   </w:t>
      </w:r>
      <w:r>
        <w:rPr>
          <w:b/>
          <w:sz w:val="24"/>
          <w:szCs w:val="24"/>
        </w:rPr>
        <w:t xml:space="preserve">There is no cost to the employee as The Ministry pays 100% of the cost.  </w:t>
      </w:r>
      <w:r>
        <w:rPr>
          <w:sz w:val="24"/>
          <w:szCs w:val="24"/>
        </w:rPr>
        <w:t>Your coverage becomes effective on the 1</w:t>
      </w:r>
      <w:r w:rsidRPr="001B261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of the month following your 90-day initial period.</w:t>
      </w:r>
    </w:p>
    <w:p w:rsidR="004F7AC1" w:rsidRPr="004F7AC1" w:rsidRDefault="004F7AC1" w:rsidP="004F7AC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Voluntary Life Insurance:  </w:t>
      </w:r>
      <w:r>
        <w:rPr>
          <w:sz w:val="24"/>
          <w:szCs w:val="24"/>
        </w:rPr>
        <w:t xml:space="preserve">A supplemental Life Insurance benefit and Accidental Death and Dismemberment benefit.   </w:t>
      </w: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employee</w:t>
      </w:r>
      <w:proofErr w:type="gramEnd"/>
      <w:r>
        <w:rPr>
          <w:b/>
          <w:sz w:val="24"/>
          <w:szCs w:val="24"/>
        </w:rPr>
        <w:t xml:space="preserve"> pays 100% of the cost).  </w:t>
      </w:r>
      <w:r>
        <w:rPr>
          <w:sz w:val="24"/>
          <w:szCs w:val="24"/>
        </w:rPr>
        <w:t>This benefit is available to employees through voluntary payroll deductions.</w:t>
      </w:r>
    </w:p>
    <w:p w:rsidR="00283440" w:rsidRDefault="00283440" w:rsidP="00283440">
      <w:pPr>
        <w:pStyle w:val="ListParagraph"/>
        <w:spacing w:after="0"/>
        <w:rPr>
          <w:sz w:val="24"/>
          <w:szCs w:val="24"/>
        </w:rPr>
      </w:pPr>
    </w:p>
    <w:p w:rsidR="001B2618" w:rsidRDefault="001B2618" w:rsidP="000E2AC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Long Term Disability:</w:t>
      </w:r>
      <w:r>
        <w:rPr>
          <w:sz w:val="24"/>
          <w:szCs w:val="24"/>
        </w:rPr>
        <w:t xml:space="preserve">  Long term disability insurance is provided.  </w:t>
      </w:r>
      <w:r>
        <w:rPr>
          <w:b/>
          <w:sz w:val="24"/>
          <w:szCs w:val="24"/>
        </w:rPr>
        <w:t xml:space="preserve">There is no cost to the employee for this benefit as The Ministry pays 100% of the cost.  </w:t>
      </w:r>
      <w:r>
        <w:rPr>
          <w:sz w:val="24"/>
          <w:szCs w:val="24"/>
        </w:rPr>
        <w:t>The benefit percentage is 6</w:t>
      </w:r>
      <w:r w:rsidR="004F7AC1">
        <w:rPr>
          <w:sz w:val="24"/>
          <w:szCs w:val="24"/>
        </w:rPr>
        <w:t>0</w:t>
      </w:r>
      <w:r>
        <w:rPr>
          <w:sz w:val="24"/>
          <w:szCs w:val="24"/>
        </w:rPr>
        <w:t>% of pre-disability earnings.  Coverage is provided for both work-related and non-work-related disabilities.</w:t>
      </w:r>
    </w:p>
    <w:p w:rsidR="00283440" w:rsidRPr="00283440" w:rsidRDefault="00283440" w:rsidP="00283440">
      <w:pPr>
        <w:pStyle w:val="ListParagraph"/>
        <w:rPr>
          <w:sz w:val="24"/>
          <w:szCs w:val="24"/>
        </w:rPr>
      </w:pPr>
    </w:p>
    <w:p w:rsidR="002063F8" w:rsidRDefault="002063F8" w:rsidP="000E2AC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56E9B">
        <w:rPr>
          <w:b/>
          <w:sz w:val="24"/>
          <w:szCs w:val="24"/>
          <w:u w:val="single"/>
        </w:rPr>
        <w:t xml:space="preserve">Employee Savings:  </w:t>
      </w:r>
      <w:r w:rsidRPr="00856E9B">
        <w:rPr>
          <w:sz w:val="24"/>
          <w:szCs w:val="24"/>
        </w:rPr>
        <w:t>Our employees are eligible for membership with the Anderson Federal Credit Union</w:t>
      </w:r>
      <w:r w:rsidR="000E2AC1" w:rsidRPr="00856E9B">
        <w:rPr>
          <w:sz w:val="24"/>
          <w:szCs w:val="24"/>
        </w:rPr>
        <w:t>.</w:t>
      </w:r>
    </w:p>
    <w:p w:rsidR="00283440" w:rsidRPr="00283440" w:rsidRDefault="00283440" w:rsidP="00283440">
      <w:pPr>
        <w:pStyle w:val="ListParagraph"/>
        <w:rPr>
          <w:sz w:val="24"/>
          <w:szCs w:val="24"/>
        </w:rPr>
      </w:pPr>
    </w:p>
    <w:p w:rsidR="002063F8" w:rsidRDefault="002063F8" w:rsidP="000E2AC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56E9B">
        <w:rPr>
          <w:b/>
          <w:sz w:val="24"/>
          <w:szCs w:val="24"/>
          <w:u w:val="single"/>
        </w:rPr>
        <w:t>Cafeteria Plan:</w:t>
      </w:r>
      <w:r w:rsidRPr="00856E9B">
        <w:rPr>
          <w:sz w:val="24"/>
          <w:szCs w:val="24"/>
        </w:rPr>
        <w:t xml:space="preserve">  This plan is designed to provide a tax break </w:t>
      </w:r>
      <w:r w:rsidR="000E2AC1" w:rsidRPr="00856E9B">
        <w:rPr>
          <w:sz w:val="24"/>
          <w:szCs w:val="24"/>
        </w:rPr>
        <w:t>for both the ministry and our employees.  It allows your premiums paid for certain benefits to be exempt from Federal and State Income taxes.</w:t>
      </w:r>
    </w:p>
    <w:p w:rsidR="00283440" w:rsidRPr="00283440" w:rsidRDefault="00283440" w:rsidP="00283440">
      <w:pPr>
        <w:pStyle w:val="ListParagraph"/>
        <w:rPr>
          <w:sz w:val="24"/>
          <w:szCs w:val="24"/>
        </w:rPr>
      </w:pPr>
    </w:p>
    <w:p w:rsidR="000E2AC1" w:rsidRDefault="000E2AC1" w:rsidP="000E2AC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56E9B">
        <w:rPr>
          <w:b/>
          <w:sz w:val="24"/>
          <w:szCs w:val="24"/>
          <w:u w:val="single"/>
        </w:rPr>
        <w:t>Paid Time Off (PTO):</w:t>
      </w:r>
      <w:r w:rsidRPr="00856E9B">
        <w:rPr>
          <w:sz w:val="24"/>
          <w:szCs w:val="24"/>
        </w:rPr>
        <w:t xml:space="preserve">  Paid vacations </w:t>
      </w:r>
      <w:r w:rsidR="001B2618">
        <w:rPr>
          <w:sz w:val="24"/>
          <w:szCs w:val="24"/>
        </w:rPr>
        <w:t xml:space="preserve">and paid holidays </w:t>
      </w:r>
      <w:r w:rsidRPr="00856E9B">
        <w:rPr>
          <w:sz w:val="24"/>
          <w:szCs w:val="24"/>
        </w:rPr>
        <w:t>are outlined in your employee handbook.</w:t>
      </w:r>
    </w:p>
    <w:p w:rsidR="00283440" w:rsidRPr="00283440" w:rsidRDefault="00283440" w:rsidP="00283440">
      <w:pPr>
        <w:pStyle w:val="ListParagraph"/>
        <w:rPr>
          <w:sz w:val="24"/>
          <w:szCs w:val="24"/>
        </w:rPr>
      </w:pPr>
    </w:p>
    <w:p w:rsidR="00283440" w:rsidRPr="00856E9B" w:rsidRDefault="00283440" w:rsidP="00283440">
      <w:pPr>
        <w:pStyle w:val="ListParagraph"/>
        <w:spacing w:after="0"/>
        <w:rPr>
          <w:sz w:val="24"/>
          <w:szCs w:val="24"/>
        </w:rPr>
      </w:pPr>
    </w:p>
    <w:p w:rsidR="00283440" w:rsidRDefault="000E2AC1" w:rsidP="000E2AC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 w:rsidRPr="00856E9B">
        <w:rPr>
          <w:b/>
          <w:sz w:val="24"/>
          <w:szCs w:val="24"/>
          <w:u w:val="single"/>
        </w:rPr>
        <w:lastRenderedPageBreak/>
        <w:t>Teladoc</w:t>
      </w:r>
      <w:proofErr w:type="spellEnd"/>
      <w:r w:rsidRPr="00856E9B">
        <w:rPr>
          <w:b/>
          <w:sz w:val="24"/>
          <w:szCs w:val="24"/>
          <w:u w:val="single"/>
        </w:rPr>
        <w:t>:</w:t>
      </w:r>
      <w:r w:rsidRPr="00856E9B">
        <w:rPr>
          <w:sz w:val="24"/>
          <w:szCs w:val="24"/>
        </w:rPr>
        <w:t xml:space="preserve">  allows for employee to talk to a doctor anytime, anywhere, by phone or video consult at no charge </w:t>
      </w:r>
      <w:r w:rsidRPr="00856E9B">
        <w:rPr>
          <w:b/>
          <w:sz w:val="24"/>
          <w:szCs w:val="24"/>
        </w:rPr>
        <w:t>(employer pays 100% of the cost)</w:t>
      </w:r>
      <w:r w:rsidRPr="00856E9B">
        <w:rPr>
          <w:sz w:val="24"/>
          <w:szCs w:val="24"/>
        </w:rPr>
        <w:t xml:space="preserve">. </w:t>
      </w:r>
    </w:p>
    <w:p w:rsidR="000E2AC1" w:rsidRPr="00856E9B" w:rsidRDefault="000E2AC1" w:rsidP="00283440">
      <w:pPr>
        <w:pStyle w:val="ListParagraph"/>
        <w:spacing w:after="0"/>
        <w:rPr>
          <w:sz w:val="24"/>
          <w:szCs w:val="24"/>
        </w:rPr>
      </w:pPr>
      <w:r w:rsidRPr="00856E9B">
        <w:rPr>
          <w:sz w:val="24"/>
          <w:szCs w:val="24"/>
        </w:rPr>
        <w:t xml:space="preserve"> </w:t>
      </w:r>
    </w:p>
    <w:p w:rsidR="000E2AC1" w:rsidRPr="00856E9B" w:rsidRDefault="000E2AC1" w:rsidP="000E2AC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56E9B">
        <w:rPr>
          <w:b/>
          <w:sz w:val="24"/>
          <w:szCs w:val="24"/>
          <w:u w:val="single"/>
        </w:rPr>
        <w:t>Dental Insurance Plans:</w:t>
      </w:r>
      <w:r w:rsidRPr="00856E9B">
        <w:rPr>
          <w:sz w:val="24"/>
          <w:szCs w:val="24"/>
        </w:rPr>
        <w:t xml:space="preserve">  </w:t>
      </w:r>
      <w:r w:rsidR="00BB53D5">
        <w:rPr>
          <w:sz w:val="24"/>
          <w:szCs w:val="24"/>
        </w:rPr>
        <w:t>Dental Insurance is provided</w:t>
      </w:r>
      <w:r w:rsidRPr="00856E9B">
        <w:rPr>
          <w:sz w:val="24"/>
          <w:szCs w:val="24"/>
        </w:rPr>
        <w:t xml:space="preserve"> to employees </w:t>
      </w:r>
      <w:r w:rsidR="00BB53D5">
        <w:rPr>
          <w:sz w:val="24"/>
          <w:szCs w:val="24"/>
        </w:rPr>
        <w:t xml:space="preserve">(only).  </w:t>
      </w:r>
      <w:r w:rsidR="00BB53D5" w:rsidRPr="007548F8">
        <w:rPr>
          <w:b/>
          <w:sz w:val="24"/>
          <w:szCs w:val="24"/>
          <w:highlight w:val="yellow"/>
        </w:rPr>
        <w:t>There is no cost to the employee for employee only dental coverage as The Ministry pays 100% of this cost.</w:t>
      </w:r>
      <w:r w:rsidR="00BB53D5">
        <w:rPr>
          <w:sz w:val="24"/>
          <w:szCs w:val="24"/>
        </w:rPr>
        <w:t xml:space="preserve">  Child and Spouse coverage is available </w:t>
      </w:r>
      <w:r w:rsidRPr="00856E9B">
        <w:rPr>
          <w:sz w:val="24"/>
          <w:szCs w:val="24"/>
        </w:rPr>
        <w:t xml:space="preserve">through voluntary payroll deductions </w:t>
      </w:r>
      <w:r w:rsidRPr="00856E9B">
        <w:rPr>
          <w:b/>
          <w:sz w:val="24"/>
          <w:szCs w:val="24"/>
        </w:rPr>
        <w:t xml:space="preserve">(employee pays 100% of the </w:t>
      </w:r>
      <w:r w:rsidR="00BB53D5">
        <w:rPr>
          <w:b/>
          <w:sz w:val="24"/>
          <w:szCs w:val="24"/>
        </w:rPr>
        <w:t xml:space="preserve">dependent care </w:t>
      </w:r>
      <w:r w:rsidRPr="00856E9B">
        <w:rPr>
          <w:b/>
          <w:sz w:val="24"/>
          <w:szCs w:val="24"/>
        </w:rPr>
        <w:t>cost)</w:t>
      </w:r>
      <w:r w:rsidRPr="00856E9B">
        <w:rPr>
          <w:sz w:val="24"/>
          <w:szCs w:val="24"/>
        </w:rPr>
        <w:t xml:space="preserve">.  </w:t>
      </w:r>
    </w:p>
    <w:p w:rsidR="000E2AC1" w:rsidRPr="00856E9B" w:rsidRDefault="000E2AC1" w:rsidP="000E2AC1">
      <w:pPr>
        <w:pStyle w:val="ListParagraph"/>
        <w:spacing w:after="0"/>
        <w:rPr>
          <w:sz w:val="24"/>
          <w:szCs w:val="24"/>
        </w:rPr>
      </w:pPr>
    </w:p>
    <w:p w:rsidR="000E2AC1" w:rsidRDefault="000E2AC1" w:rsidP="000E2AC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56E9B">
        <w:rPr>
          <w:b/>
          <w:sz w:val="24"/>
          <w:szCs w:val="24"/>
          <w:u w:val="single"/>
        </w:rPr>
        <w:t>Vision Insurance Plans:</w:t>
      </w:r>
      <w:r w:rsidRPr="00856E9B">
        <w:rPr>
          <w:sz w:val="24"/>
          <w:szCs w:val="24"/>
        </w:rPr>
        <w:t xml:space="preserve">  </w:t>
      </w:r>
      <w:r w:rsidR="00BB53D5">
        <w:rPr>
          <w:sz w:val="24"/>
          <w:szCs w:val="24"/>
        </w:rPr>
        <w:t xml:space="preserve">Vision Insurance is provided </w:t>
      </w:r>
      <w:r w:rsidRPr="00856E9B">
        <w:rPr>
          <w:sz w:val="24"/>
          <w:szCs w:val="24"/>
        </w:rPr>
        <w:t>to employees</w:t>
      </w:r>
      <w:r w:rsidR="00BB53D5">
        <w:rPr>
          <w:sz w:val="24"/>
          <w:szCs w:val="24"/>
        </w:rPr>
        <w:t xml:space="preserve"> (only).  </w:t>
      </w:r>
      <w:r w:rsidR="00BB53D5" w:rsidRPr="007548F8">
        <w:rPr>
          <w:b/>
          <w:sz w:val="24"/>
          <w:szCs w:val="24"/>
          <w:highlight w:val="yellow"/>
        </w:rPr>
        <w:t>There is no cost to the employee for employee only dental coverage as The Ministry pays 100% of this cost.</w:t>
      </w:r>
      <w:r w:rsidR="00BB53D5">
        <w:rPr>
          <w:sz w:val="24"/>
          <w:szCs w:val="24"/>
        </w:rPr>
        <w:t xml:space="preserve">  Child and Spouse coverage is available</w:t>
      </w:r>
      <w:r w:rsidRPr="00856E9B">
        <w:rPr>
          <w:sz w:val="24"/>
          <w:szCs w:val="24"/>
        </w:rPr>
        <w:t xml:space="preserve"> through voluntary payroll deductions </w:t>
      </w:r>
      <w:r w:rsidRPr="00856E9B">
        <w:rPr>
          <w:b/>
          <w:sz w:val="24"/>
          <w:szCs w:val="24"/>
        </w:rPr>
        <w:t>(employee pays 100% of the</w:t>
      </w:r>
      <w:r w:rsidR="00BB53D5">
        <w:rPr>
          <w:b/>
          <w:sz w:val="24"/>
          <w:szCs w:val="24"/>
        </w:rPr>
        <w:t xml:space="preserve"> dependent care</w:t>
      </w:r>
      <w:r w:rsidRPr="00856E9B">
        <w:rPr>
          <w:b/>
          <w:sz w:val="24"/>
          <w:szCs w:val="24"/>
        </w:rPr>
        <w:t xml:space="preserve"> cost)</w:t>
      </w:r>
      <w:r w:rsidRPr="00856E9B">
        <w:rPr>
          <w:sz w:val="24"/>
          <w:szCs w:val="24"/>
        </w:rPr>
        <w:t xml:space="preserve">.  </w:t>
      </w:r>
    </w:p>
    <w:p w:rsidR="00283440" w:rsidRPr="00283440" w:rsidRDefault="00283440" w:rsidP="00283440">
      <w:pPr>
        <w:pStyle w:val="ListParagraph"/>
        <w:rPr>
          <w:sz w:val="24"/>
          <w:szCs w:val="24"/>
        </w:rPr>
      </w:pPr>
    </w:p>
    <w:p w:rsidR="000E2AC1" w:rsidRDefault="000E2AC1" w:rsidP="000E2AC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56E9B">
        <w:rPr>
          <w:b/>
          <w:sz w:val="24"/>
          <w:szCs w:val="24"/>
          <w:u w:val="single"/>
        </w:rPr>
        <w:t>Accident Insurance Plans:</w:t>
      </w:r>
      <w:r w:rsidRPr="00856E9B">
        <w:rPr>
          <w:sz w:val="24"/>
          <w:szCs w:val="24"/>
        </w:rPr>
        <w:t xml:space="preserve">  </w:t>
      </w:r>
      <w:r w:rsidR="00BB53D5">
        <w:rPr>
          <w:sz w:val="24"/>
          <w:szCs w:val="24"/>
        </w:rPr>
        <w:t xml:space="preserve">Accident Insurance is provided to employees (only).  </w:t>
      </w:r>
      <w:r w:rsidR="00BB53D5" w:rsidRPr="007548F8">
        <w:rPr>
          <w:b/>
          <w:sz w:val="24"/>
          <w:szCs w:val="24"/>
          <w:highlight w:val="yellow"/>
        </w:rPr>
        <w:t>There is no cost to the employee for employee only dental coverage as The Ministry pays 100% of this cost.</w:t>
      </w:r>
      <w:r w:rsidR="00BB53D5">
        <w:rPr>
          <w:sz w:val="24"/>
          <w:szCs w:val="24"/>
        </w:rPr>
        <w:t xml:space="preserve">  Child and Spouse coverage is </w:t>
      </w:r>
      <w:r w:rsidRPr="00856E9B">
        <w:rPr>
          <w:sz w:val="24"/>
          <w:szCs w:val="24"/>
        </w:rPr>
        <w:t xml:space="preserve">available to employees through voluntary payroll deductions </w:t>
      </w:r>
      <w:r w:rsidRPr="00BB53D5">
        <w:rPr>
          <w:b/>
          <w:sz w:val="24"/>
          <w:szCs w:val="24"/>
        </w:rPr>
        <w:t xml:space="preserve">(employee pays 100% of the </w:t>
      </w:r>
      <w:r w:rsidR="00BB53D5" w:rsidRPr="00BB53D5">
        <w:rPr>
          <w:b/>
          <w:sz w:val="24"/>
          <w:szCs w:val="24"/>
        </w:rPr>
        <w:t xml:space="preserve">dependent care </w:t>
      </w:r>
      <w:r w:rsidRPr="00BB53D5">
        <w:rPr>
          <w:b/>
          <w:sz w:val="24"/>
          <w:szCs w:val="24"/>
        </w:rPr>
        <w:t>cost)</w:t>
      </w:r>
      <w:r w:rsidRPr="00856E9B">
        <w:rPr>
          <w:sz w:val="24"/>
          <w:szCs w:val="24"/>
        </w:rPr>
        <w:t>.</w:t>
      </w:r>
    </w:p>
    <w:p w:rsidR="00283440" w:rsidRPr="00856E9B" w:rsidRDefault="00283440" w:rsidP="00283440">
      <w:pPr>
        <w:pStyle w:val="ListParagraph"/>
        <w:spacing w:after="0"/>
        <w:rPr>
          <w:sz w:val="24"/>
          <w:szCs w:val="24"/>
        </w:rPr>
      </w:pPr>
    </w:p>
    <w:p w:rsidR="000E2AC1" w:rsidRPr="00856E9B" w:rsidRDefault="000E2AC1" w:rsidP="000E2AC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56E9B">
        <w:rPr>
          <w:b/>
          <w:sz w:val="24"/>
          <w:szCs w:val="24"/>
          <w:u w:val="single"/>
        </w:rPr>
        <w:t>Critical Illness Insurance Plans:</w:t>
      </w:r>
      <w:r w:rsidRPr="00856E9B">
        <w:rPr>
          <w:sz w:val="24"/>
          <w:szCs w:val="24"/>
        </w:rPr>
        <w:t xml:space="preserve">  </w:t>
      </w:r>
      <w:r w:rsidR="00BB53D5">
        <w:rPr>
          <w:sz w:val="24"/>
          <w:szCs w:val="24"/>
        </w:rPr>
        <w:t xml:space="preserve">Critical Illness Insurance is provided to employees (only).  </w:t>
      </w:r>
      <w:r w:rsidR="00BB53D5" w:rsidRPr="007548F8">
        <w:rPr>
          <w:b/>
          <w:sz w:val="24"/>
          <w:szCs w:val="24"/>
          <w:highlight w:val="yellow"/>
        </w:rPr>
        <w:t>There is no cost to the employee for employee only dental coverage as The Ministry pays 100% of this cost.</w:t>
      </w:r>
      <w:r w:rsidR="00BB53D5">
        <w:rPr>
          <w:sz w:val="24"/>
          <w:szCs w:val="24"/>
        </w:rPr>
        <w:t xml:space="preserve">  Child and Spouse coverage is </w:t>
      </w:r>
      <w:r w:rsidRPr="00856E9B">
        <w:rPr>
          <w:sz w:val="24"/>
          <w:szCs w:val="24"/>
        </w:rPr>
        <w:t xml:space="preserve">available to employees through voluntary payroll deductions </w:t>
      </w:r>
      <w:r w:rsidRPr="00856E9B">
        <w:rPr>
          <w:b/>
          <w:sz w:val="24"/>
          <w:szCs w:val="24"/>
        </w:rPr>
        <w:t>(employee pays 100% of the</w:t>
      </w:r>
      <w:r w:rsidR="00BB53D5">
        <w:rPr>
          <w:b/>
          <w:sz w:val="24"/>
          <w:szCs w:val="24"/>
        </w:rPr>
        <w:t xml:space="preserve"> dependent care</w:t>
      </w:r>
      <w:r w:rsidRPr="00856E9B">
        <w:rPr>
          <w:b/>
          <w:sz w:val="24"/>
          <w:szCs w:val="24"/>
        </w:rPr>
        <w:t xml:space="preserve"> cost).</w:t>
      </w:r>
    </w:p>
    <w:p w:rsidR="000E2AC1" w:rsidRPr="00856E9B" w:rsidRDefault="000E2AC1" w:rsidP="000E2AC1">
      <w:pPr>
        <w:spacing w:after="0"/>
        <w:rPr>
          <w:sz w:val="24"/>
          <w:szCs w:val="24"/>
        </w:rPr>
      </w:pPr>
    </w:p>
    <w:p w:rsidR="000E2AC1" w:rsidRPr="00856E9B" w:rsidRDefault="000E2AC1" w:rsidP="000E2AC1">
      <w:pPr>
        <w:spacing w:after="0"/>
        <w:rPr>
          <w:b/>
          <w:sz w:val="24"/>
          <w:szCs w:val="24"/>
        </w:rPr>
      </w:pPr>
      <w:r w:rsidRPr="00856E9B">
        <w:rPr>
          <w:b/>
          <w:sz w:val="24"/>
          <w:szCs w:val="24"/>
          <w:u w:val="single"/>
        </w:rPr>
        <w:t xml:space="preserve">1 Year – </w:t>
      </w:r>
      <w:r w:rsidRPr="00856E9B">
        <w:rPr>
          <w:b/>
          <w:sz w:val="24"/>
          <w:szCs w:val="24"/>
        </w:rPr>
        <w:t>Full Time Employees will be offered the following benefits after 1 year of satisfactory employment:</w:t>
      </w:r>
    </w:p>
    <w:p w:rsidR="000E2AC1" w:rsidRPr="00856E9B" w:rsidRDefault="000E2AC1" w:rsidP="000E2AC1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 w:rsidRPr="00856E9B">
        <w:rPr>
          <w:b/>
          <w:sz w:val="24"/>
          <w:szCs w:val="24"/>
          <w:u w:val="single"/>
        </w:rPr>
        <w:t>401K Savings Plan:</w:t>
      </w:r>
      <w:r w:rsidRPr="00856E9B">
        <w:rPr>
          <w:sz w:val="24"/>
          <w:szCs w:val="24"/>
        </w:rPr>
        <w:t xml:space="preserve">  The Ministry will match your contribution “dollar for dollar” up to 6% of</w:t>
      </w:r>
      <w:bookmarkStart w:id="0" w:name="_GoBack"/>
      <w:bookmarkEnd w:id="0"/>
      <w:r w:rsidRPr="00856E9B">
        <w:rPr>
          <w:sz w:val="24"/>
          <w:szCs w:val="24"/>
        </w:rPr>
        <w:t xml:space="preserve"> your yearly income.</w:t>
      </w:r>
    </w:p>
    <w:sectPr w:rsidR="000E2AC1" w:rsidRPr="00856E9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A17" w:rsidRDefault="009F4A17" w:rsidP="009E5FDB">
      <w:pPr>
        <w:spacing w:after="0" w:line="240" w:lineRule="auto"/>
      </w:pPr>
      <w:r>
        <w:separator/>
      </w:r>
    </w:p>
  </w:endnote>
  <w:endnote w:type="continuationSeparator" w:id="0">
    <w:p w:rsidR="009F4A17" w:rsidRDefault="009F4A17" w:rsidP="009E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FDB" w:rsidRDefault="009E5FDB">
    <w:pPr>
      <w:pStyle w:val="Footer"/>
    </w:pPr>
    <w:r>
      <w:t xml:space="preserve">Updated </w:t>
    </w:r>
    <w:r w:rsidR="00FC303C">
      <w:t>1</w:t>
    </w:r>
    <w:r>
      <w:t>1/</w:t>
    </w:r>
    <w:r w:rsidR="00FC303C">
      <w:t>1</w:t>
    </w:r>
    <w:r>
      <w:t>9/2019</w:t>
    </w:r>
  </w:p>
  <w:p w:rsidR="009E5FDB" w:rsidRDefault="009E5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A17" w:rsidRDefault="009F4A17" w:rsidP="009E5FDB">
      <w:pPr>
        <w:spacing w:after="0" w:line="240" w:lineRule="auto"/>
      </w:pPr>
      <w:r>
        <w:separator/>
      </w:r>
    </w:p>
  </w:footnote>
  <w:footnote w:type="continuationSeparator" w:id="0">
    <w:p w:rsidR="009F4A17" w:rsidRDefault="009F4A17" w:rsidP="009E5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049"/>
    <w:multiLevelType w:val="hybridMultilevel"/>
    <w:tmpl w:val="14CA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164DA"/>
    <w:multiLevelType w:val="hybridMultilevel"/>
    <w:tmpl w:val="B7A82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54585"/>
    <w:multiLevelType w:val="hybridMultilevel"/>
    <w:tmpl w:val="6600A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F8"/>
    <w:rsid w:val="000E2AC1"/>
    <w:rsid w:val="00104331"/>
    <w:rsid w:val="001A3DBA"/>
    <w:rsid w:val="001B2618"/>
    <w:rsid w:val="002063F8"/>
    <w:rsid w:val="00283440"/>
    <w:rsid w:val="004F7AC1"/>
    <w:rsid w:val="0051437C"/>
    <w:rsid w:val="00661618"/>
    <w:rsid w:val="007548F8"/>
    <w:rsid w:val="007B11FB"/>
    <w:rsid w:val="00856E9B"/>
    <w:rsid w:val="009E5FDB"/>
    <w:rsid w:val="009F4A17"/>
    <w:rsid w:val="00BB53D5"/>
    <w:rsid w:val="00D91749"/>
    <w:rsid w:val="00DE60A8"/>
    <w:rsid w:val="00FC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3063E"/>
  <w15:chartTrackingRefBased/>
  <w15:docId w15:val="{74C50F77-4D1C-4F76-A375-D84C062D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3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4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5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FDB"/>
  </w:style>
  <w:style w:type="paragraph" w:styleId="Footer">
    <w:name w:val="footer"/>
    <w:basedOn w:val="Normal"/>
    <w:link w:val="FooterChar"/>
    <w:uiPriority w:val="99"/>
    <w:unhideWhenUsed/>
    <w:rsid w:val="009E5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Houston</dc:creator>
  <cp:keywords/>
  <dc:description/>
  <cp:lastModifiedBy>Bobbie Houston</cp:lastModifiedBy>
  <cp:revision>6</cp:revision>
  <cp:lastPrinted>2019-11-19T19:02:00Z</cp:lastPrinted>
  <dcterms:created xsi:type="dcterms:W3CDTF">2019-11-19T18:49:00Z</dcterms:created>
  <dcterms:modified xsi:type="dcterms:W3CDTF">2019-12-03T20:28:00Z</dcterms:modified>
</cp:coreProperties>
</file>